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83FB5" w14:textId="77777777" w:rsidR="00DE4D79" w:rsidRDefault="00DE4D79" w:rsidP="001800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AD4EC2" w14:textId="005E8DCF" w:rsidR="00C8359E" w:rsidRDefault="00B2477D" w:rsidP="00C835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77D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7E0E96BE" wp14:editId="1DCD415B">
            <wp:extent cx="954962" cy="1104900"/>
            <wp:effectExtent l="0" t="0" r="0" b="0"/>
            <wp:docPr id="1" name="Obraz 1" descr="C:\Users\AAE85~1.WOZ\AppData\Local\Temp\pid-11400\Herb Torunia- dopisek GMT-kolor-pio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E85~1.WOZ\AppData\Local\Temp\pid-11400\Herb Torunia- dopisek GMT-kolor-pion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510" cy="111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35041" w14:textId="77777777" w:rsidR="00C8359E" w:rsidRDefault="00C8359E" w:rsidP="00C835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F87ECB" w14:textId="77777777" w:rsidR="00C8359E" w:rsidRDefault="00C8359E" w:rsidP="00B247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FB6453" w14:textId="3C015DE7" w:rsidR="00C8359E" w:rsidRDefault="00C8359E" w:rsidP="00C835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1B7C3D62" w14:textId="185E674A" w:rsidR="00C8359E" w:rsidRDefault="00C8359E" w:rsidP="00C835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Prezydenta Miasta Torunia</w:t>
      </w:r>
    </w:p>
    <w:p w14:paraId="01448079" w14:textId="77777777" w:rsidR="00C8359E" w:rsidRDefault="00C8359E" w:rsidP="001800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24D4AA" w14:textId="775AE9EF" w:rsidR="00C8359E" w:rsidRDefault="00694CF9" w:rsidP="001800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podstawie art. 6 i art. </w:t>
      </w:r>
      <w:r w:rsidR="00C8359E">
        <w:rPr>
          <w:rFonts w:ascii="Times New Roman" w:hAnsi="Times New Roman" w:cs="Times New Roman"/>
          <w:bCs/>
          <w:sz w:val="24"/>
          <w:szCs w:val="24"/>
        </w:rPr>
        <w:t>7 ustawy z dnia 9 października 2015 r. o rewitalizacji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Dz. U. </w:t>
      </w:r>
      <w:r>
        <w:rPr>
          <w:rFonts w:ascii="Times New Roman" w:hAnsi="Times New Roman" w:cs="Times New Roman"/>
          <w:bCs/>
          <w:sz w:val="24"/>
          <w:szCs w:val="24"/>
        </w:rPr>
        <w:br/>
        <w:t>z 2024 r. poz. 278</w:t>
      </w:r>
      <w:r w:rsidR="00C8359E">
        <w:rPr>
          <w:rFonts w:ascii="Times New Roman" w:hAnsi="Times New Roman" w:cs="Times New Roman"/>
          <w:bCs/>
          <w:sz w:val="24"/>
          <w:szCs w:val="24"/>
        </w:rPr>
        <w:t>)</w:t>
      </w:r>
    </w:p>
    <w:p w14:paraId="5D7BF63C" w14:textId="77777777" w:rsidR="00C8359E" w:rsidRDefault="00C8359E" w:rsidP="001800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A246A4" w14:textId="156767E5" w:rsidR="00C8359E" w:rsidRPr="00D20012" w:rsidRDefault="00C8359E" w:rsidP="00C835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0012">
        <w:rPr>
          <w:rFonts w:ascii="Times New Roman" w:hAnsi="Times New Roman" w:cs="Times New Roman"/>
          <w:b/>
          <w:bCs/>
          <w:sz w:val="24"/>
          <w:szCs w:val="24"/>
        </w:rPr>
        <w:t>Prezydent Miasta Torunia zawiadamia</w:t>
      </w:r>
    </w:p>
    <w:p w14:paraId="6C0101BE" w14:textId="77777777" w:rsidR="00C8359E" w:rsidRDefault="00C8359E" w:rsidP="00C8359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A5CD0A3" w14:textId="0385B75F" w:rsidR="0018000D" w:rsidRPr="00C8359E" w:rsidRDefault="00C8359E" w:rsidP="00694C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C8359E">
        <w:rPr>
          <w:rFonts w:ascii="Times New Roman" w:hAnsi="Times New Roman" w:cs="Times New Roman"/>
          <w:bCs/>
          <w:sz w:val="24"/>
          <w:szCs w:val="24"/>
        </w:rPr>
        <w:t xml:space="preserve"> rozpoczęciu konsultacji społecznych dotyczących </w:t>
      </w:r>
      <w:r w:rsidR="00694CF9" w:rsidRPr="00694CF9">
        <w:rPr>
          <w:rFonts w:ascii="Times New Roman" w:hAnsi="Times New Roman" w:cs="Times New Roman"/>
          <w:bCs/>
          <w:sz w:val="24"/>
          <w:szCs w:val="24"/>
        </w:rPr>
        <w:t>projektu Uchwały druk nr 34/2024 zmieniającej uchwałę w sprawie określenia zasad wyznaczania składu oraz zasad dz</w:t>
      </w:r>
      <w:r w:rsidR="00694CF9">
        <w:rPr>
          <w:rFonts w:ascii="Times New Roman" w:hAnsi="Times New Roman" w:cs="Times New Roman"/>
          <w:bCs/>
          <w:sz w:val="24"/>
          <w:szCs w:val="24"/>
        </w:rPr>
        <w:t xml:space="preserve">iałania Komitetu Rewitalizacji </w:t>
      </w:r>
      <w:r w:rsidR="00694CF9" w:rsidRPr="00694CF9">
        <w:rPr>
          <w:rFonts w:ascii="Times New Roman" w:hAnsi="Times New Roman" w:cs="Times New Roman"/>
          <w:bCs/>
          <w:sz w:val="24"/>
          <w:szCs w:val="24"/>
        </w:rPr>
        <w:t>na terenie Gminy Miasta Toruń</w:t>
      </w:r>
      <w:r w:rsidR="00694CF9">
        <w:rPr>
          <w:rFonts w:ascii="Times New Roman" w:hAnsi="Times New Roman" w:cs="Times New Roman"/>
          <w:bCs/>
          <w:sz w:val="24"/>
          <w:szCs w:val="24"/>
        </w:rPr>
        <w:t>.</w:t>
      </w:r>
    </w:p>
    <w:p w14:paraId="75BCB94E" w14:textId="77777777" w:rsidR="0018000D" w:rsidRPr="00C35373" w:rsidRDefault="0018000D" w:rsidP="0054393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41DD919" w14:textId="13B8E4F7" w:rsidR="0018000D" w:rsidRPr="00C35373" w:rsidRDefault="0018000D" w:rsidP="00C835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373">
        <w:rPr>
          <w:rFonts w:ascii="Times New Roman" w:hAnsi="Times New Roman" w:cs="Times New Roman"/>
          <w:b/>
          <w:bCs/>
          <w:sz w:val="24"/>
          <w:szCs w:val="24"/>
        </w:rPr>
        <w:t>Konsult</w:t>
      </w:r>
      <w:r w:rsidR="00FB0F9A" w:rsidRPr="00C35373">
        <w:rPr>
          <w:rFonts w:ascii="Times New Roman" w:hAnsi="Times New Roman" w:cs="Times New Roman"/>
          <w:b/>
          <w:bCs/>
          <w:sz w:val="24"/>
          <w:szCs w:val="24"/>
        </w:rPr>
        <w:t>acje odbędą się w terminie</w:t>
      </w:r>
      <w:r w:rsidR="00C3537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94CF9">
        <w:rPr>
          <w:rFonts w:ascii="Times New Roman" w:hAnsi="Times New Roman" w:cs="Times New Roman"/>
          <w:b/>
          <w:bCs/>
          <w:sz w:val="24"/>
          <w:szCs w:val="24"/>
        </w:rPr>
        <w:t xml:space="preserve"> od </w:t>
      </w:r>
      <w:r w:rsidR="003B2DE4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C353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4CF9">
        <w:rPr>
          <w:rFonts w:ascii="Times New Roman" w:hAnsi="Times New Roman" w:cs="Times New Roman"/>
          <w:b/>
          <w:bCs/>
          <w:sz w:val="24"/>
          <w:szCs w:val="24"/>
        </w:rPr>
        <w:t xml:space="preserve">maja do </w:t>
      </w:r>
      <w:r w:rsidR="003B2DE4">
        <w:rPr>
          <w:rFonts w:ascii="Times New Roman" w:hAnsi="Times New Roman" w:cs="Times New Roman"/>
          <w:b/>
          <w:bCs/>
          <w:sz w:val="24"/>
          <w:szCs w:val="24"/>
        </w:rPr>
        <w:t xml:space="preserve">30 </w:t>
      </w:r>
      <w:r w:rsidR="00694CF9">
        <w:rPr>
          <w:rFonts w:ascii="Times New Roman" w:hAnsi="Times New Roman" w:cs="Times New Roman"/>
          <w:b/>
          <w:bCs/>
          <w:sz w:val="24"/>
          <w:szCs w:val="24"/>
        </w:rPr>
        <w:t>czerwca 2024</w:t>
      </w:r>
      <w:r w:rsidRPr="00C3537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681E8658" w14:textId="77777777" w:rsidR="0018000D" w:rsidRPr="00C35373" w:rsidRDefault="0018000D" w:rsidP="0018000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235D756" w14:textId="28841670" w:rsidR="00694CF9" w:rsidRDefault="0018000D" w:rsidP="00B2477D">
      <w:pPr>
        <w:jc w:val="both"/>
        <w:rPr>
          <w:rFonts w:ascii="Times New Roman" w:hAnsi="Times New Roman" w:cs="Times New Roman"/>
          <w:sz w:val="24"/>
          <w:szCs w:val="24"/>
        </w:rPr>
      </w:pPr>
      <w:r w:rsidRPr="00C35373">
        <w:rPr>
          <w:rFonts w:ascii="Times New Roman" w:hAnsi="Times New Roman" w:cs="Times New Roman"/>
          <w:sz w:val="24"/>
          <w:szCs w:val="24"/>
        </w:rPr>
        <w:t xml:space="preserve">Celem procesu </w:t>
      </w:r>
      <w:r w:rsidR="00694CF9">
        <w:rPr>
          <w:rFonts w:ascii="Times New Roman" w:hAnsi="Times New Roman" w:cs="Times New Roman"/>
          <w:sz w:val="24"/>
          <w:szCs w:val="24"/>
        </w:rPr>
        <w:t xml:space="preserve">konsultacyjnego jest poinformowanie mieszkańców o proponowanych w </w:t>
      </w:r>
      <w:r w:rsidR="00EA756A">
        <w:rPr>
          <w:rFonts w:ascii="Times New Roman" w:hAnsi="Times New Roman" w:cs="Times New Roman"/>
          <w:sz w:val="24"/>
          <w:szCs w:val="24"/>
        </w:rPr>
        <w:t xml:space="preserve">ww. </w:t>
      </w:r>
      <w:r w:rsidR="00694CF9">
        <w:rPr>
          <w:rFonts w:ascii="Times New Roman" w:hAnsi="Times New Roman" w:cs="Times New Roman"/>
          <w:sz w:val="24"/>
          <w:szCs w:val="24"/>
        </w:rPr>
        <w:t xml:space="preserve">projekcie uchwały zmianach, rezultatem których ma być </w:t>
      </w:r>
      <w:r w:rsidR="00453A33">
        <w:rPr>
          <w:rFonts w:ascii="Times New Roman" w:hAnsi="Times New Roman" w:cs="Times New Roman"/>
          <w:sz w:val="24"/>
          <w:szCs w:val="24"/>
        </w:rPr>
        <w:t xml:space="preserve">poprawa kontaktu oraz </w:t>
      </w:r>
      <w:r w:rsidR="00694CF9">
        <w:rPr>
          <w:rFonts w:ascii="Times New Roman" w:hAnsi="Times New Roman" w:cs="Times New Roman"/>
          <w:sz w:val="24"/>
          <w:szCs w:val="24"/>
        </w:rPr>
        <w:t xml:space="preserve">lepsza współpraca </w:t>
      </w:r>
      <w:r w:rsidR="00453A33">
        <w:rPr>
          <w:rFonts w:ascii="Times New Roman" w:hAnsi="Times New Roman" w:cs="Times New Roman"/>
          <w:sz w:val="24"/>
          <w:szCs w:val="24"/>
        </w:rPr>
        <w:t>pomiędzy Gminą</w:t>
      </w:r>
      <w:r w:rsidR="00694CF9">
        <w:rPr>
          <w:rFonts w:ascii="Times New Roman" w:hAnsi="Times New Roman" w:cs="Times New Roman"/>
          <w:sz w:val="24"/>
          <w:szCs w:val="24"/>
        </w:rPr>
        <w:t xml:space="preserve"> </w:t>
      </w:r>
      <w:r w:rsidR="00453A33">
        <w:rPr>
          <w:rFonts w:ascii="Times New Roman" w:hAnsi="Times New Roman" w:cs="Times New Roman"/>
          <w:sz w:val="24"/>
          <w:szCs w:val="24"/>
        </w:rPr>
        <w:t>a mieszkańcami</w:t>
      </w:r>
      <w:r w:rsidR="00694CF9">
        <w:rPr>
          <w:rFonts w:ascii="Times New Roman" w:hAnsi="Times New Roman" w:cs="Times New Roman"/>
          <w:sz w:val="24"/>
          <w:szCs w:val="24"/>
        </w:rPr>
        <w:t xml:space="preserve"> podejmowana podczas prowadzenia rewitalizacji</w:t>
      </w:r>
      <w:r w:rsidR="00453A33">
        <w:rPr>
          <w:rFonts w:ascii="Times New Roman" w:hAnsi="Times New Roman" w:cs="Times New Roman"/>
          <w:sz w:val="24"/>
          <w:szCs w:val="24"/>
        </w:rPr>
        <w:t>.</w:t>
      </w:r>
    </w:p>
    <w:p w14:paraId="28AB4E2E" w14:textId="77777777" w:rsidR="0018000D" w:rsidRPr="00C8359E" w:rsidRDefault="0018000D" w:rsidP="00C83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59E">
        <w:rPr>
          <w:rFonts w:ascii="Times New Roman" w:hAnsi="Times New Roman" w:cs="Times New Roman"/>
          <w:sz w:val="24"/>
          <w:szCs w:val="24"/>
        </w:rPr>
        <w:t xml:space="preserve">Konsultacje społeczne odbędą się w następujących </w:t>
      </w:r>
      <w:r w:rsidR="000973FB" w:rsidRPr="00C8359E">
        <w:rPr>
          <w:rFonts w:ascii="Times New Roman" w:hAnsi="Times New Roman" w:cs="Times New Roman"/>
          <w:sz w:val="24"/>
          <w:szCs w:val="24"/>
        </w:rPr>
        <w:t xml:space="preserve">terminach i </w:t>
      </w:r>
      <w:r w:rsidRPr="00C8359E">
        <w:rPr>
          <w:rFonts w:ascii="Times New Roman" w:hAnsi="Times New Roman" w:cs="Times New Roman"/>
          <w:sz w:val="24"/>
          <w:szCs w:val="24"/>
        </w:rPr>
        <w:t>formach:</w:t>
      </w:r>
    </w:p>
    <w:p w14:paraId="4EE2F947" w14:textId="77777777" w:rsidR="00D9097A" w:rsidRPr="00C35373" w:rsidRDefault="00D9097A" w:rsidP="00180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1E5F7" w14:textId="7E7A5BB8" w:rsidR="0018000D" w:rsidRDefault="00EA756A" w:rsidP="0018000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Zbieranie uwag w postaci papierowej i elektronicznej</w:t>
      </w:r>
      <w:r w:rsidR="0018000D" w:rsidRPr="00C35373">
        <w:rPr>
          <w:rFonts w:ascii="Times New Roman" w:hAnsi="Times New Roman" w:cs="Times New Roman"/>
          <w:b/>
          <w:sz w:val="24"/>
          <w:szCs w:val="24"/>
        </w:rPr>
        <w:t>:</w:t>
      </w:r>
    </w:p>
    <w:p w14:paraId="74836C8A" w14:textId="1EE54833" w:rsidR="00E639D1" w:rsidRPr="00C35373" w:rsidRDefault="00E639D1" w:rsidP="00E639D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373">
        <w:rPr>
          <w:rFonts w:ascii="Times New Roman" w:hAnsi="Times New Roman" w:cs="Times New Roman"/>
          <w:sz w:val="24"/>
          <w:szCs w:val="24"/>
        </w:rPr>
        <w:t xml:space="preserve">osobiście, na formularzach konsultacyjnych lub przez przesłanie formularza pocztą elektroniczną </w:t>
      </w:r>
      <w:r w:rsidRPr="00C35373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lub tradycyjną na adres Biura Toruńskiego Centr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um Miasta Urzędu Miasta Torunia: </w:t>
      </w:r>
      <w:r w:rsidRPr="00C35373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ul. Wały gen. Sikorskiego 8, 87-100 Toruń lub elektronicznie na adres: </w:t>
      </w:r>
      <w:hyperlink r:id="rId6" w:history="1">
        <w:r w:rsidRPr="00C35373">
          <w:rPr>
            <w:rStyle w:val="Hipercze"/>
            <w:rFonts w:ascii="Times New Roman" w:hAnsi="Times New Roman" w:cs="Times New Roman"/>
            <w:sz w:val="24"/>
            <w:szCs w:val="24"/>
          </w:rPr>
          <w:t>starowka@um.torun.pl</w:t>
        </w:r>
      </w:hyperlink>
      <w:r>
        <w:rPr>
          <w:rStyle w:val="Pogrubienie"/>
          <w:sz w:val="24"/>
          <w:szCs w:val="24"/>
        </w:rPr>
        <w:t xml:space="preserve"> </w:t>
      </w:r>
    </w:p>
    <w:p w14:paraId="36603861" w14:textId="55726140" w:rsidR="0018000D" w:rsidRPr="00E639D1" w:rsidRDefault="00A0030E" w:rsidP="00E639D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9D1">
        <w:rPr>
          <w:rFonts w:ascii="Times New Roman" w:hAnsi="Times New Roman" w:cs="Times New Roman"/>
          <w:sz w:val="24"/>
          <w:szCs w:val="24"/>
          <w:u w:val="single"/>
        </w:rPr>
        <w:t>Termin</w:t>
      </w:r>
      <w:r w:rsidRPr="00E639D1">
        <w:rPr>
          <w:rFonts w:ascii="Times New Roman" w:hAnsi="Times New Roman" w:cs="Times New Roman"/>
          <w:sz w:val="24"/>
          <w:szCs w:val="24"/>
        </w:rPr>
        <w:t xml:space="preserve">: </w:t>
      </w:r>
      <w:r w:rsidR="00EA756A" w:rsidRPr="003B2DE4">
        <w:rPr>
          <w:rFonts w:ascii="Times New Roman" w:hAnsi="Times New Roman" w:cs="Times New Roman"/>
          <w:sz w:val="24"/>
          <w:szCs w:val="24"/>
        </w:rPr>
        <w:t xml:space="preserve">od </w:t>
      </w:r>
      <w:r w:rsidR="003B2DE4" w:rsidRPr="003B2DE4">
        <w:rPr>
          <w:rFonts w:ascii="Times New Roman" w:hAnsi="Times New Roman" w:cs="Times New Roman"/>
          <w:sz w:val="24"/>
          <w:szCs w:val="24"/>
        </w:rPr>
        <w:t>27</w:t>
      </w:r>
      <w:r w:rsidR="00EA756A" w:rsidRPr="003B2DE4">
        <w:rPr>
          <w:rFonts w:ascii="Times New Roman" w:hAnsi="Times New Roman" w:cs="Times New Roman"/>
          <w:sz w:val="24"/>
          <w:szCs w:val="24"/>
        </w:rPr>
        <w:t xml:space="preserve"> maja do</w:t>
      </w:r>
      <w:r w:rsidR="003B2DE4" w:rsidRPr="003B2DE4">
        <w:rPr>
          <w:rFonts w:ascii="Times New Roman" w:hAnsi="Times New Roman" w:cs="Times New Roman"/>
          <w:sz w:val="24"/>
          <w:szCs w:val="24"/>
        </w:rPr>
        <w:t xml:space="preserve"> 30 </w:t>
      </w:r>
      <w:r w:rsidR="00EA756A" w:rsidRPr="003B2DE4">
        <w:rPr>
          <w:rFonts w:ascii="Times New Roman" w:hAnsi="Times New Roman" w:cs="Times New Roman"/>
          <w:sz w:val="24"/>
          <w:szCs w:val="24"/>
        </w:rPr>
        <w:t xml:space="preserve"> czerwca 2024</w:t>
      </w:r>
      <w:r w:rsidR="0018000D" w:rsidRPr="003B2DE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A62CF7C" w14:textId="77777777" w:rsidR="00D9097A" w:rsidRPr="00C35373" w:rsidRDefault="00D9097A" w:rsidP="0018000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BBEB1FE" w14:textId="0CD8A406" w:rsidR="0018000D" w:rsidRPr="00C35373" w:rsidRDefault="00D20012" w:rsidP="0018000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Spotkani</w:t>
      </w:r>
      <w:r w:rsidR="0084477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w siedzibie Biura Toruńskiego Centrum Miasta oraz z</w:t>
      </w:r>
      <w:r w:rsidR="0018000D" w:rsidRPr="00C35373">
        <w:rPr>
          <w:rFonts w:ascii="Times New Roman" w:hAnsi="Times New Roman" w:cs="Times New Roman"/>
          <w:b/>
          <w:sz w:val="24"/>
          <w:szCs w:val="24"/>
        </w:rPr>
        <w:t>bieranie uwag ustnych:</w:t>
      </w:r>
    </w:p>
    <w:p w14:paraId="0DBF5756" w14:textId="6ACC560D" w:rsidR="0018000D" w:rsidRPr="0041668A" w:rsidRDefault="00D20012" w:rsidP="0018000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5364211"/>
      <w:r>
        <w:rPr>
          <w:rFonts w:ascii="Times New Roman" w:hAnsi="Times New Roman" w:cs="Times New Roman"/>
          <w:sz w:val="24"/>
          <w:szCs w:val="24"/>
        </w:rPr>
        <w:t xml:space="preserve">Termin: </w:t>
      </w:r>
      <w:r w:rsidR="003B2DE4" w:rsidRPr="003B2DE4">
        <w:rPr>
          <w:rFonts w:ascii="Times New Roman" w:hAnsi="Times New Roman" w:cs="Times New Roman"/>
          <w:sz w:val="24"/>
          <w:szCs w:val="24"/>
        </w:rPr>
        <w:t xml:space="preserve">27 </w:t>
      </w:r>
      <w:r w:rsidRPr="003B2DE4">
        <w:rPr>
          <w:rFonts w:ascii="Times New Roman" w:hAnsi="Times New Roman" w:cs="Times New Roman"/>
          <w:sz w:val="24"/>
          <w:szCs w:val="24"/>
        </w:rPr>
        <w:t xml:space="preserve">maja do </w:t>
      </w:r>
      <w:r w:rsidR="003B2DE4" w:rsidRPr="003B2DE4">
        <w:rPr>
          <w:rFonts w:ascii="Times New Roman" w:hAnsi="Times New Roman" w:cs="Times New Roman"/>
          <w:sz w:val="24"/>
          <w:szCs w:val="24"/>
        </w:rPr>
        <w:t>30</w:t>
      </w:r>
      <w:r w:rsidRPr="003B2DE4">
        <w:rPr>
          <w:rFonts w:ascii="Times New Roman" w:hAnsi="Times New Roman" w:cs="Times New Roman"/>
          <w:sz w:val="24"/>
          <w:szCs w:val="24"/>
        </w:rPr>
        <w:t xml:space="preserve"> czerwca 2024</w:t>
      </w:r>
      <w:r w:rsidR="0018000D" w:rsidRPr="003B2DE4">
        <w:rPr>
          <w:rFonts w:ascii="Times New Roman" w:hAnsi="Times New Roman" w:cs="Times New Roman"/>
          <w:sz w:val="24"/>
          <w:szCs w:val="24"/>
        </w:rPr>
        <w:t xml:space="preserve"> r.</w:t>
      </w:r>
    </w:p>
    <w:bookmarkEnd w:id="0"/>
    <w:p w14:paraId="00862DAD" w14:textId="77777777" w:rsidR="00C82A4B" w:rsidRPr="00C35373" w:rsidRDefault="0018000D" w:rsidP="00C82A4B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668A">
        <w:rPr>
          <w:rFonts w:ascii="Times New Roman" w:hAnsi="Times New Roman" w:cs="Times New Roman"/>
          <w:sz w:val="24"/>
          <w:szCs w:val="24"/>
        </w:rPr>
        <w:t>Miejsce:</w:t>
      </w:r>
      <w:r w:rsidRPr="00C35373">
        <w:rPr>
          <w:rFonts w:ascii="Times New Roman" w:hAnsi="Times New Roman" w:cs="Times New Roman"/>
          <w:sz w:val="24"/>
          <w:szCs w:val="24"/>
        </w:rPr>
        <w:t xml:space="preserve"> Biuro Toruńskiego Centrum Miasta Urzędu Miasta Torunia, ul. Wały gen. Sikorskiego 8 w Toruni</w:t>
      </w:r>
      <w:r w:rsidR="00B942A7" w:rsidRPr="00C35373">
        <w:rPr>
          <w:rFonts w:ascii="Times New Roman" w:hAnsi="Times New Roman" w:cs="Times New Roman"/>
          <w:sz w:val="24"/>
          <w:szCs w:val="24"/>
        </w:rPr>
        <w:t xml:space="preserve">u, w godzinach pracy Biura tj. </w:t>
      </w:r>
      <w:r w:rsidRPr="00C35373">
        <w:rPr>
          <w:rFonts w:ascii="Times New Roman" w:hAnsi="Times New Roman" w:cs="Times New Roman"/>
          <w:sz w:val="24"/>
          <w:szCs w:val="24"/>
        </w:rPr>
        <w:t>od poniedziałku</w:t>
      </w:r>
      <w:r w:rsidR="00C82A4B" w:rsidRPr="00C35373">
        <w:rPr>
          <w:rFonts w:ascii="Times New Roman" w:hAnsi="Times New Roman" w:cs="Times New Roman"/>
          <w:sz w:val="24"/>
          <w:szCs w:val="24"/>
        </w:rPr>
        <w:t xml:space="preserve"> do piątku</w:t>
      </w:r>
      <w:r w:rsidR="00B942A7" w:rsidRPr="00C35373">
        <w:rPr>
          <w:rFonts w:ascii="Times New Roman" w:hAnsi="Times New Roman" w:cs="Times New Roman"/>
          <w:sz w:val="24"/>
          <w:szCs w:val="24"/>
        </w:rPr>
        <w:t>,</w:t>
      </w:r>
      <w:r w:rsidR="00C82A4B" w:rsidRPr="00C35373">
        <w:rPr>
          <w:rFonts w:ascii="Times New Roman" w:hAnsi="Times New Roman" w:cs="Times New Roman"/>
          <w:sz w:val="24"/>
          <w:szCs w:val="24"/>
        </w:rPr>
        <w:t xml:space="preserve"> w godz. 7.30 – 15.30 oraz</w:t>
      </w:r>
    </w:p>
    <w:p w14:paraId="7AAE4C33" w14:textId="1775C4B8" w:rsidR="0018000D" w:rsidRPr="00C63A78" w:rsidRDefault="00844776" w:rsidP="00C63A78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0844">
        <w:rPr>
          <w:rFonts w:ascii="Times New Roman" w:hAnsi="Times New Roman" w:cs="Times New Roman"/>
          <w:sz w:val="24"/>
          <w:szCs w:val="24"/>
        </w:rPr>
        <w:t xml:space="preserve"> </w:t>
      </w:r>
      <w:r w:rsidR="004704E7" w:rsidRPr="008B0844">
        <w:rPr>
          <w:rFonts w:ascii="Times New Roman" w:hAnsi="Times New Roman" w:cs="Times New Roman"/>
          <w:sz w:val="24"/>
          <w:szCs w:val="24"/>
        </w:rPr>
        <w:t xml:space="preserve">19 </w:t>
      </w:r>
      <w:r w:rsidR="003B2DE4" w:rsidRPr="008B0844">
        <w:rPr>
          <w:rFonts w:ascii="Times New Roman" w:hAnsi="Times New Roman" w:cs="Times New Roman"/>
          <w:sz w:val="24"/>
          <w:szCs w:val="24"/>
        </w:rPr>
        <w:t xml:space="preserve">czerwca </w:t>
      </w:r>
      <w:r w:rsidR="00D20012" w:rsidRPr="008B0844">
        <w:rPr>
          <w:rFonts w:ascii="Times New Roman" w:hAnsi="Times New Roman" w:cs="Times New Roman"/>
          <w:sz w:val="24"/>
          <w:szCs w:val="24"/>
        </w:rPr>
        <w:t>2024</w:t>
      </w:r>
      <w:r w:rsidR="00C82A4B" w:rsidRPr="008B0844">
        <w:rPr>
          <w:rFonts w:ascii="Times New Roman" w:hAnsi="Times New Roman" w:cs="Times New Roman"/>
          <w:sz w:val="24"/>
          <w:szCs w:val="24"/>
        </w:rPr>
        <w:t xml:space="preserve"> r.</w:t>
      </w:r>
      <w:r w:rsidR="00B942A7" w:rsidRPr="008B0844">
        <w:rPr>
          <w:rFonts w:ascii="Times New Roman" w:hAnsi="Times New Roman" w:cs="Times New Roman"/>
          <w:sz w:val="24"/>
          <w:szCs w:val="24"/>
        </w:rPr>
        <w:t>,</w:t>
      </w:r>
      <w:r w:rsidR="00C82A4B" w:rsidRPr="008B0844">
        <w:rPr>
          <w:rFonts w:ascii="Times New Roman" w:hAnsi="Times New Roman" w:cs="Times New Roman"/>
          <w:sz w:val="24"/>
          <w:szCs w:val="24"/>
        </w:rPr>
        <w:t xml:space="preserve"> od </w:t>
      </w:r>
      <w:r w:rsidR="00146B91" w:rsidRPr="008B0844">
        <w:rPr>
          <w:rFonts w:ascii="Times New Roman" w:hAnsi="Times New Roman" w:cs="Times New Roman"/>
          <w:sz w:val="24"/>
          <w:szCs w:val="24"/>
        </w:rPr>
        <w:t>10</w:t>
      </w:r>
      <w:r w:rsidR="00C82A4B" w:rsidRPr="008B0844">
        <w:rPr>
          <w:rFonts w:ascii="Times New Roman" w:hAnsi="Times New Roman" w:cs="Times New Roman"/>
          <w:sz w:val="24"/>
          <w:szCs w:val="24"/>
        </w:rPr>
        <w:t>:</w:t>
      </w:r>
      <w:r w:rsidR="00146B91" w:rsidRPr="008B0844">
        <w:rPr>
          <w:rFonts w:ascii="Times New Roman" w:hAnsi="Times New Roman" w:cs="Times New Roman"/>
          <w:sz w:val="24"/>
          <w:szCs w:val="24"/>
        </w:rPr>
        <w:t>0</w:t>
      </w:r>
      <w:r w:rsidR="00C82A4B" w:rsidRPr="008B0844">
        <w:rPr>
          <w:rFonts w:ascii="Times New Roman" w:hAnsi="Times New Roman" w:cs="Times New Roman"/>
          <w:sz w:val="24"/>
          <w:szCs w:val="24"/>
        </w:rPr>
        <w:t>0 – 18:00</w:t>
      </w:r>
    </w:p>
    <w:p w14:paraId="0BAE48AD" w14:textId="77777777" w:rsidR="0018000D" w:rsidRPr="00C35373" w:rsidRDefault="0018000D" w:rsidP="001800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26C9F9" w14:textId="43D370D1" w:rsidR="00FE575F" w:rsidRDefault="003C22F1" w:rsidP="00C63A78">
      <w:pPr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C35373">
        <w:rPr>
          <w:rFonts w:ascii="Times New Roman" w:hAnsi="Times New Roman" w:cs="Times New Roman"/>
          <w:sz w:val="24"/>
          <w:szCs w:val="24"/>
        </w:rPr>
        <w:t xml:space="preserve">Projekt </w:t>
      </w:r>
      <w:r w:rsidR="00C63A78" w:rsidRPr="00C63A78">
        <w:rPr>
          <w:rFonts w:ascii="Times New Roman" w:hAnsi="Times New Roman" w:cs="Times New Roman"/>
          <w:sz w:val="24"/>
          <w:szCs w:val="24"/>
        </w:rPr>
        <w:t>Uchwały druk nr 34/2024 zmieniającej uch</w:t>
      </w:r>
      <w:r w:rsidR="00C63A78">
        <w:rPr>
          <w:rFonts w:ascii="Times New Roman" w:hAnsi="Times New Roman" w:cs="Times New Roman"/>
          <w:sz w:val="24"/>
          <w:szCs w:val="24"/>
        </w:rPr>
        <w:t xml:space="preserve">wałę w sprawie określenia zasad </w:t>
      </w:r>
      <w:r w:rsidR="00C63A78" w:rsidRPr="00C63A78">
        <w:rPr>
          <w:rFonts w:ascii="Times New Roman" w:hAnsi="Times New Roman" w:cs="Times New Roman"/>
          <w:sz w:val="24"/>
          <w:szCs w:val="24"/>
        </w:rPr>
        <w:t xml:space="preserve">wyznaczania składu oraz zasad działania Komitetu Rewitalizacji na terenie Gminy Miasta Toruń </w:t>
      </w:r>
      <w:r w:rsidR="004668FF">
        <w:rPr>
          <w:rFonts w:ascii="Times New Roman" w:hAnsi="Times New Roman" w:cs="Times New Roman"/>
          <w:sz w:val="24"/>
          <w:szCs w:val="24"/>
        </w:rPr>
        <w:t>znajduje się na stron</w:t>
      </w:r>
      <w:r w:rsidR="003B2DE4">
        <w:rPr>
          <w:rFonts w:ascii="Times New Roman" w:hAnsi="Times New Roman" w:cs="Times New Roman"/>
          <w:sz w:val="24"/>
          <w:szCs w:val="24"/>
        </w:rPr>
        <w:t>ach</w:t>
      </w:r>
      <w:r w:rsidR="004668FF">
        <w:rPr>
          <w:rFonts w:ascii="Times New Roman" w:hAnsi="Times New Roman" w:cs="Times New Roman"/>
          <w:sz w:val="24"/>
          <w:szCs w:val="24"/>
        </w:rPr>
        <w:t xml:space="preserve">: </w:t>
      </w:r>
      <w:r w:rsidR="003B2DE4" w:rsidRPr="003B2DE4">
        <w:rPr>
          <w:rFonts w:ascii="Times New Roman" w:hAnsi="Times New Roman" w:cs="Times New Roman"/>
          <w:sz w:val="24"/>
          <w:szCs w:val="24"/>
        </w:rPr>
        <w:t>bip.torun.pl</w:t>
      </w:r>
      <w:r w:rsidR="003B2DE4">
        <w:rPr>
          <w:rFonts w:ascii="Times New Roman" w:hAnsi="Times New Roman" w:cs="Times New Roman"/>
          <w:sz w:val="24"/>
          <w:szCs w:val="24"/>
        </w:rPr>
        <w:t xml:space="preserve"> i konsultacje.torun.pl </w:t>
      </w:r>
    </w:p>
    <w:p w14:paraId="157068A4" w14:textId="219BD1CD" w:rsidR="00C63A78" w:rsidRDefault="00C8359E" w:rsidP="009E7C16">
      <w:pPr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C8359E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Informacja</w:t>
      </w:r>
      <w:r w:rsidR="009E7C16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podsumowująca przebieg konsultacji społecznych zostanie opublikowana niezwłocznie po ich zakończeniu na stronie internetowej: </w:t>
      </w:r>
      <w:hyperlink r:id="rId7" w:history="1">
        <w:r w:rsidR="009E7C16" w:rsidRPr="00090797">
          <w:rPr>
            <w:rStyle w:val="Hipercze"/>
            <w:rFonts w:ascii="Times New Roman" w:hAnsi="Times New Roman" w:cs="Times New Roman"/>
            <w:sz w:val="24"/>
            <w:szCs w:val="24"/>
          </w:rPr>
          <w:t>bip.torun.pl</w:t>
        </w:r>
      </w:hyperlink>
    </w:p>
    <w:p w14:paraId="75478BBF" w14:textId="5DCFFB75" w:rsidR="00490A24" w:rsidRPr="00C63A78" w:rsidRDefault="009E7C16" w:rsidP="00C63A7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A7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>UWAGA: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Nie będą rozpatrywane uwagi i opinie złożone po </w:t>
      </w:r>
      <w:r w:rsidR="003B2DE4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30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C63A7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czerwca 2024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r. 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br/>
        <w:t>(z zastrzeżeniem, że w przypadku uwag i opinii złożonych za pośrednictwem operatora pocztowego decyduje data stempla pocztowego).</w:t>
      </w:r>
    </w:p>
    <w:sectPr w:rsidR="00490A24" w:rsidRPr="00C63A78" w:rsidSect="00C63A78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5D7"/>
    <w:multiLevelType w:val="hybridMultilevel"/>
    <w:tmpl w:val="ABCAC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22F17"/>
    <w:multiLevelType w:val="hybridMultilevel"/>
    <w:tmpl w:val="005C1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324CB"/>
    <w:multiLevelType w:val="hybridMultilevel"/>
    <w:tmpl w:val="8B6648E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196847"/>
    <w:multiLevelType w:val="hybridMultilevel"/>
    <w:tmpl w:val="7CC27B3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B55ADE"/>
    <w:multiLevelType w:val="hybridMultilevel"/>
    <w:tmpl w:val="2D5A5672"/>
    <w:lvl w:ilvl="0" w:tplc="0E227DA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41C0E"/>
    <w:multiLevelType w:val="hybridMultilevel"/>
    <w:tmpl w:val="0A942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F7B"/>
    <w:rsid w:val="000973FB"/>
    <w:rsid w:val="000B0A12"/>
    <w:rsid w:val="00146B91"/>
    <w:rsid w:val="00164B1F"/>
    <w:rsid w:val="0018000D"/>
    <w:rsid w:val="00232480"/>
    <w:rsid w:val="0024280E"/>
    <w:rsid w:val="00297252"/>
    <w:rsid w:val="002D3398"/>
    <w:rsid w:val="0033649E"/>
    <w:rsid w:val="003921DC"/>
    <w:rsid w:val="003B2DE4"/>
    <w:rsid w:val="003B6922"/>
    <w:rsid w:val="003C22F1"/>
    <w:rsid w:val="003C3515"/>
    <w:rsid w:val="003D490F"/>
    <w:rsid w:val="0041668A"/>
    <w:rsid w:val="0043026C"/>
    <w:rsid w:val="00453A33"/>
    <w:rsid w:val="004668FF"/>
    <w:rsid w:val="004704E7"/>
    <w:rsid w:val="00493F7B"/>
    <w:rsid w:val="004A1D3B"/>
    <w:rsid w:val="00543930"/>
    <w:rsid w:val="00590719"/>
    <w:rsid w:val="00694CF9"/>
    <w:rsid w:val="00713B8A"/>
    <w:rsid w:val="008422CF"/>
    <w:rsid w:val="00844776"/>
    <w:rsid w:val="008B0844"/>
    <w:rsid w:val="00990265"/>
    <w:rsid w:val="009A1FE8"/>
    <w:rsid w:val="009E7C16"/>
    <w:rsid w:val="00A0030E"/>
    <w:rsid w:val="00A162C3"/>
    <w:rsid w:val="00AC10DD"/>
    <w:rsid w:val="00B11D04"/>
    <w:rsid w:val="00B2477D"/>
    <w:rsid w:val="00B5488B"/>
    <w:rsid w:val="00B942A7"/>
    <w:rsid w:val="00BD5687"/>
    <w:rsid w:val="00C35373"/>
    <w:rsid w:val="00C454D4"/>
    <w:rsid w:val="00C63A78"/>
    <w:rsid w:val="00C82A4B"/>
    <w:rsid w:val="00C8359E"/>
    <w:rsid w:val="00CB7ED7"/>
    <w:rsid w:val="00CC35E3"/>
    <w:rsid w:val="00D20012"/>
    <w:rsid w:val="00D47F54"/>
    <w:rsid w:val="00D9097A"/>
    <w:rsid w:val="00D9253D"/>
    <w:rsid w:val="00DE4D79"/>
    <w:rsid w:val="00E310F2"/>
    <w:rsid w:val="00E36955"/>
    <w:rsid w:val="00E639D1"/>
    <w:rsid w:val="00EA756A"/>
    <w:rsid w:val="00EB701F"/>
    <w:rsid w:val="00F57741"/>
    <w:rsid w:val="00F637C6"/>
    <w:rsid w:val="00FB0F9A"/>
    <w:rsid w:val="00FE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8853"/>
  <w15:chartTrackingRefBased/>
  <w15:docId w15:val="{9342297C-4179-4BCA-B109-709277EF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00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000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000D"/>
    <w:pPr>
      <w:ind w:left="720"/>
      <w:contextualSpacing/>
    </w:pPr>
  </w:style>
  <w:style w:type="character" w:customStyle="1" w:styleId="lrzxr">
    <w:name w:val="lrzxr"/>
    <w:basedOn w:val="Domylnaczcionkaakapitu"/>
    <w:rsid w:val="0018000D"/>
  </w:style>
  <w:style w:type="character" w:styleId="Pogrubienie">
    <w:name w:val="Strong"/>
    <w:basedOn w:val="Domylnaczcionkaakapitu"/>
    <w:uiPriority w:val="22"/>
    <w:qFormat/>
    <w:rsid w:val="0018000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wka@um.toru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a.wozniak</dc:creator>
  <cp:keywords/>
  <dc:description/>
  <cp:lastModifiedBy>Marcin Pryka</cp:lastModifiedBy>
  <cp:revision>2</cp:revision>
  <cp:lastPrinted>2023-11-08T12:04:00Z</cp:lastPrinted>
  <dcterms:created xsi:type="dcterms:W3CDTF">2024-05-27T11:51:00Z</dcterms:created>
  <dcterms:modified xsi:type="dcterms:W3CDTF">2024-05-27T11:51:00Z</dcterms:modified>
</cp:coreProperties>
</file>