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4C" w:rsidRPr="001011A3" w:rsidRDefault="001E194C" w:rsidP="001E194C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89"/>
        <w:gridCol w:w="1574"/>
        <w:gridCol w:w="6799"/>
      </w:tblGrid>
      <w:tr w:rsidR="001E194C" w:rsidRPr="001011A3" w:rsidTr="001E194C">
        <w:tc>
          <w:tcPr>
            <w:tcW w:w="689" w:type="dxa"/>
            <w:shd w:val="pct12" w:color="auto" w:fill="auto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574" w:type="dxa"/>
            <w:shd w:val="pct12" w:color="auto" w:fill="auto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Kod PKD 2007</w:t>
            </w:r>
          </w:p>
        </w:tc>
        <w:tc>
          <w:tcPr>
            <w:tcW w:w="6799" w:type="dxa"/>
            <w:shd w:val="pct12" w:color="auto" w:fill="auto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Nazwa kodu 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47.71.Z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Sprzedaż detaliczna odzieży prowadzona w wyspecjalizowanych sklepach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47.72.Z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Sprzedaż detaliczna obuwia i wyrobów skórzanych prowadzona w wyspecjalizowanych sklepach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47.81.Z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Sprzedaż detaliczna żywności, napojów i wyrobów tytoniowych prowadzona na straganach i targowiskach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47.82.Z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Sprzedaż detaliczna wyrobów tekstylnych, odzieży i obuwia prowadzona na straganach i targowiskach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47.89.Z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Sprzedaż detaliczna pozostałych wyrobów prowadzona na straganach i targowiskach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49.39.Z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Pozostały transport lądowy pasażerski, gdzie indziej niesklasyfikowany</w:t>
            </w:r>
          </w:p>
        </w:tc>
      </w:tr>
      <w:tr w:rsidR="001011A3" w:rsidRPr="001011A3" w:rsidTr="00BC2CE1">
        <w:trPr>
          <w:trHeight w:val="421"/>
        </w:trPr>
        <w:tc>
          <w:tcPr>
            <w:tcW w:w="689" w:type="dxa"/>
          </w:tcPr>
          <w:p w:rsidR="001011A3" w:rsidRPr="001011A3" w:rsidRDefault="001011A3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011A3" w:rsidRPr="001011A3" w:rsidRDefault="001011A3" w:rsidP="001011A3">
            <w:pPr>
              <w:pStyle w:val="Default"/>
              <w:jc w:val="both"/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52.23.Z </w:t>
            </w:r>
          </w:p>
        </w:tc>
        <w:tc>
          <w:tcPr>
            <w:tcW w:w="6799" w:type="dxa"/>
          </w:tcPr>
          <w:p w:rsidR="001011A3" w:rsidRPr="001011A3" w:rsidRDefault="001011A3" w:rsidP="00BC2CE1">
            <w:pPr>
              <w:pStyle w:val="Default"/>
              <w:jc w:val="both"/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Działalność usługowa wspomagająca transport lotniczy </w:t>
            </w: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P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55.10.Z </w:t>
            </w:r>
          </w:p>
        </w:tc>
        <w:tc>
          <w:tcPr>
            <w:tcW w:w="6799" w:type="dxa"/>
          </w:tcPr>
          <w:p w:rsidR="00BC2CE1" w:rsidRP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Hotele i podobne obiekty zakwaterowania </w:t>
            </w: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55.20.Z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BC2CE1" w:rsidRP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Obiekty noclegowe turystyczne i miejsca krótkotrwałego zakwaterowania </w:t>
            </w: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55.30.Z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BC2CE1" w:rsidRP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Pola kempingowe (włączając pola dla pojazdów kempingowych) i pola namiotowe 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56.10.A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Restauracje i inne stałe placówki gastronomiczne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56.10.B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Ruchome placówki gastronomiczne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56.21.Z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Przygotowywanie i dostarczanie żywności dla odbiorców zewnętrznych (katering)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56.29.Z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Pozostała usługowa działalność gastronomiczna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56.30.Z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Przygotowywanie i podawanie napojów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59.11.Z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związana z produkcją filmów, nagrań wideo i programów telewizyjnych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59.12.Z 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postprodukcyjna związana z filmami, nagraniami wideo i programami telewizyjnymi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59.13.Z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związana z dystrybucją filmów, nagrań wideo i programów telewizyjnych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59.14.Z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związana z projekcją filmów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59.20.Z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w zakresie nagrań dźwiękowych i muzycznych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74.20.Z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fotograficzna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77.21.Z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Wypożyczanie i dzierżawa sprzętu rekreacyjnego i sportowego</w:t>
            </w: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79.11.A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Działalność agentów turystycznych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79.12.Z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Działalność organizatorów turystyki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79.90.A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pilotów wycieczek i przewodników turystycznych</w:t>
            </w:r>
          </w:p>
        </w:tc>
      </w:tr>
      <w:tr w:rsidR="00BC2CE1" w:rsidRPr="001011A3" w:rsidTr="001E194C">
        <w:tc>
          <w:tcPr>
            <w:tcW w:w="689" w:type="dxa"/>
          </w:tcPr>
          <w:p w:rsidR="00BC2CE1" w:rsidRPr="001011A3" w:rsidRDefault="00BC2CE1" w:rsidP="001E194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79.90.C </w:t>
            </w:r>
          </w:p>
          <w:p w:rsidR="00BC2CE1" w:rsidRPr="001011A3" w:rsidRDefault="00BC2CE1" w:rsidP="001E19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:rsidR="00BC2CE1" w:rsidRPr="00BC2CE1" w:rsidRDefault="00BC2CE1" w:rsidP="00BC2C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Pozostała działalność usługowa w zakresie rezerwacji, gdzie indziej niesklasyfikowana 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82.30.Z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związana z organizacją targów, wystaw i kongresów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85.51.Z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Pozaszkolne formy edukacji sportowej oraz zajęć sportowych i rekreacyjnych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85.52.Z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Pozaszkolne formy edukacji artystycznej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85.53.Z 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Pozaszkolne formy edukacji z zakresu nauki jazdy i pilotażu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85.59.A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Nauka języków obcych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85.59.B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Pozostałe pozaszkolne formy edukacji, gdzie indziej niesklasyfikowane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86.10.Z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szpitali – jedynie w zakresie działalności leczniczej polegającej na udzielaniu świadczeń w ramach lecznictwa uzdrowiskowego, o którym mowa w art. 2 pkt 1 ustawy z dnia 28 lipca 2005 r. o lecznictwie uzdrowiskowym, uzdrowiskach i obszarach ochrony uzdrowiskowej oraz o gminach uzdrowiskowych, lub realizowanej w trybie stacjonarnym rehabilitacji leczniczej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86.90.A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fizjoterapeutyczna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86.90.D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paramedyczna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90.01.Z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związana z wystawianiem przedstawień artystycznych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90.02.Z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wspomagająca wystawianie przedstawień artystycznych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90.04.Z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obiektów kulturalnych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91.02.Z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muzeów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93.11.Z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obiektów sportowych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93.13.Z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obiektów służących poprawie kondycji fizycznej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93.19.Z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Pozostała działalność związana ze sportem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93.21.Z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wesołych miasteczek i parków rozrywki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93.29.A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pokojów zagadek, domów strachu, miejsc do tańczenia i w zakresie innych form rozrywki lub rekreacji organizowanych w pomieszczeniach lub w innych miejscach o zamkniętej przestrzeni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93.29.B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Pozostała działalność rozrywkowa i rekreacyjna, gdzie indziej niesklasyfikowana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93.29.Z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Pozostała działalność rozrywkowa i rekreacyjna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96.01.Z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Pranie i czyszczenie wyrobów włókienniczych i futrzarskich</w:t>
            </w:r>
          </w:p>
        </w:tc>
      </w:tr>
      <w:tr w:rsidR="001E194C" w:rsidRPr="001011A3" w:rsidTr="001E194C">
        <w:tc>
          <w:tcPr>
            <w:tcW w:w="689" w:type="dxa"/>
          </w:tcPr>
          <w:p w:rsidR="001E194C" w:rsidRPr="001011A3" w:rsidRDefault="001E194C" w:rsidP="001E194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 xml:space="preserve">96.04.Z </w:t>
            </w:r>
          </w:p>
        </w:tc>
        <w:tc>
          <w:tcPr>
            <w:tcW w:w="6799" w:type="dxa"/>
          </w:tcPr>
          <w:p w:rsidR="001E194C" w:rsidRPr="001011A3" w:rsidRDefault="001E194C" w:rsidP="001E194C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1011A3">
              <w:rPr>
                <w:rFonts w:cstheme="minorHAnsi"/>
                <w:sz w:val="24"/>
                <w:szCs w:val="24"/>
              </w:rPr>
              <w:t>Działalność usługowa związana z poprawą kondycji fizycznej</w:t>
            </w:r>
          </w:p>
        </w:tc>
      </w:tr>
    </w:tbl>
    <w:p w:rsidR="00FE25BA" w:rsidRPr="001011A3" w:rsidRDefault="00FE25BA" w:rsidP="002518CA">
      <w:pPr>
        <w:jc w:val="both"/>
        <w:rPr>
          <w:rFonts w:cstheme="minorHAnsi"/>
          <w:sz w:val="24"/>
          <w:szCs w:val="24"/>
        </w:rPr>
      </w:pPr>
    </w:p>
    <w:p w:rsidR="00892B94" w:rsidRPr="001011A3" w:rsidRDefault="00892B94" w:rsidP="00904BE7">
      <w:pPr>
        <w:spacing w:after="0" w:line="240" w:lineRule="atLeast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336E14" w:rsidRPr="001011A3" w:rsidRDefault="00336E14" w:rsidP="00FE25BA">
      <w:pPr>
        <w:spacing w:after="0" w:line="240" w:lineRule="atLeast"/>
        <w:rPr>
          <w:rFonts w:cstheme="minorHAnsi"/>
          <w:sz w:val="24"/>
          <w:szCs w:val="24"/>
        </w:rPr>
      </w:pPr>
    </w:p>
    <w:sectPr w:rsidR="00336E14" w:rsidRPr="001011A3" w:rsidSect="00DE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C38"/>
    <w:multiLevelType w:val="hybridMultilevel"/>
    <w:tmpl w:val="8BF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D0C97"/>
    <w:multiLevelType w:val="hybridMultilevel"/>
    <w:tmpl w:val="1C82273A"/>
    <w:lvl w:ilvl="0" w:tplc="562C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595"/>
    <w:multiLevelType w:val="hybridMultilevel"/>
    <w:tmpl w:val="6344AAE8"/>
    <w:lvl w:ilvl="0" w:tplc="562C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73D0D"/>
    <w:multiLevelType w:val="hybridMultilevel"/>
    <w:tmpl w:val="961050E4"/>
    <w:lvl w:ilvl="0" w:tplc="E954E8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compat/>
  <w:rsids>
    <w:rsidRoot w:val="00C36B48"/>
    <w:rsid w:val="00002D83"/>
    <w:rsid w:val="0005007E"/>
    <w:rsid w:val="00052823"/>
    <w:rsid w:val="000926CF"/>
    <w:rsid w:val="000C04AD"/>
    <w:rsid w:val="001006D0"/>
    <w:rsid w:val="001011A3"/>
    <w:rsid w:val="00124A65"/>
    <w:rsid w:val="00141CB9"/>
    <w:rsid w:val="001B07C5"/>
    <w:rsid w:val="001E194C"/>
    <w:rsid w:val="001F193B"/>
    <w:rsid w:val="002518CA"/>
    <w:rsid w:val="00292B1A"/>
    <w:rsid w:val="002A6379"/>
    <w:rsid w:val="002D06CB"/>
    <w:rsid w:val="002F05A2"/>
    <w:rsid w:val="00336E14"/>
    <w:rsid w:val="00422364"/>
    <w:rsid w:val="00423B9C"/>
    <w:rsid w:val="00432360"/>
    <w:rsid w:val="004F3BBC"/>
    <w:rsid w:val="0058422E"/>
    <w:rsid w:val="005F34E6"/>
    <w:rsid w:val="00625924"/>
    <w:rsid w:val="00652775"/>
    <w:rsid w:val="006801DC"/>
    <w:rsid w:val="006D2DBD"/>
    <w:rsid w:val="007D390D"/>
    <w:rsid w:val="007D5391"/>
    <w:rsid w:val="00802BC3"/>
    <w:rsid w:val="00846560"/>
    <w:rsid w:val="00892B94"/>
    <w:rsid w:val="008A6088"/>
    <w:rsid w:val="0090387E"/>
    <w:rsid w:val="00904BE7"/>
    <w:rsid w:val="00916C2D"/>
    <w:rsid w:val="00AB6F5E"/>
    <w:rsid w:val="00BB3FA2"/>
    <w:rsid w:val="00BC2CE1"/>
    <w:rsid w:val="00C36B48"/>
    <w:rsid w:val="00C94A6C"/>
    <w:rsid w:val="00DE57B7"/>
    <w:rsid w:val="00E42985"/>
    <w:rsid w:val="00E57436"/>
    <w:rsid w:val="00EE28CD"/>
    <w:rsid w:val="00F13AEF"/>
    <w:rsid w:val="00F2323A"/>
    <w:rsid w:val="00FC6288"/>
    <w:rsid w:val="00FE25BA"/>
    <w:rsid w:val="00FE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32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9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28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282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2F7C"/>
    <w:pPr>
      <w:spacing w:after="0" w:line="240" w:lineRule="auto"/>
    </w:pPr>
  </w:style>
  <w:style w:type="paragraph" w:customStyle="1" w:styleId="Default">
    <w:name w:val="Default"/>
    <w:rsid w:val="00101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Bochurzyńska</dc:creator>
  <cp:lastModifiedBy>m.winiarska</cp:lastModifiedBy>
  <cp:revision>3</cp:revision>
  <cp:lastPrinted>2020-12-15T11:33:00Z</cp:lastPrinted>
  <dcterms:created xsi:type="dcterms:W3CDTF">2021-01-29T08:55:00Z</dcterms:created>
  <dcterms:modified xsi:type="dcterms:W3CDTF">2021-01-29T08:56:00Z</dcterms:modified>
</cp:coreProperties>
</file>